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ВОПРОСОВ 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812E7">
        <w:rPr>
          <w:b/>
          <w:sz w:val="28"/>
          <w:szCs w:val="28"/>
        </w:rPr>
        <w:t xml:space="preserve">В РАМКАХ ПРОВЕДЕНИЯ ПУБЛИЧНЫХ КОНСУЛЬТАЦИЙ </w:t>
      </w:r>
      <w:proofErr w:type="gramStart"/>
      <w:r w:rsidRPr="000812E7"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2D23B7" w:rsidRP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2D23B7">
        <w:rPr>
          <w:sz w:val="26"/>
          <w:szCs w:val="26"/>
        </w:rPr>
        <w:t xml:space="preserve">постановлению Администрации муниципального района "Забайкальский район" </w:t>
      </w:r>
      <w:r w:rsidRPr="002D23B7">
        <w:rPr>
          <w:rFonts w:eastAsia="Calibri"/>
          <w:sz w:val="26"/>
          <w:szCs w:val="26"/>
          <w:lang w:eastAsia="en-US"/>
        </w:rPr>
        <w:t xml:space="preserve">от </w:t>
      </w:r>
      <w:r w:rsidRPr="002D23B7">
        <w:rPr>
          <w:rFonts w:eastAsia="Calibri"/>
          <w:sz w:val="26"/>
          <w:szCs w:val="26"/>
          <w:lang w:eastAsia="en-US"/>
        </w:rPr>
        <w:t>19.04.2019</w:t>
      </w:r>
      <w:r w:rsidRPr="002D23B7">
        <w:rPr>
          <w:rFonts w:eastAsia="Calibri"/>
          <w:sz w:val="26"/>
          <w:szCs w:val="26"/>
          <w:lang w:eastAsia="en-US"/>
        </w:rPr>
        <w:t xml:space="preserve"> г. № </w:t>
      </w:r>
      <w:r w:rsidRPr="002D23B7">
        <w:rPr>
          <w:rFonts w:eastAsia="Calibri"/>
          <w:sz w:val="26"/>
          <w:szCs w:val="26"/>
          <w:lang w:eastAsia="en-US"/>
        </w:rPr>
        <w:t>259</w:t>
      </w:r>
      <w:r w:rsidRPr="002D23B7">
        <w:rPr>
          <w:rFonts w:eastAsia="Calibri"/>
          <w:sz w:val="26"/>
          <w:szCs w:val="26"/>
          <w:lang w:eastAsia="en-US"/>
        </w:rPr>
        <w:t xml:space="preserve"> «</w:t>
      </w:r>
      <w:r w:rsidRPr="002D23B7">
        <w:rPr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расположенные в границах муниципального района площадки, сведения о которых не опубликованы в документах аэронавигационной информации»</w:t>
      </w:r>
      <w:r>
        <w:rPr>
          <w:sz w:val="26"/>
          <w:szCs w:val="26"/>
        </w:rPr>
        <w:t>.</w:t>
      </w:r>
      <w:proofErr w:type="gramEnd"/>
    </w:p>
    <w:p w:rsidR="002D23B7" w:rsidRPr="009432BF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Пожалуйста, заполните и направьте данную форму по электронной почте на </w:t>
      </w:r>
      <w:r w:rsidRPr="00A359F4">
        <w:rPr>
          <w:sz w:val="28"/>
          <w:szCs w:val="28"/>
        </w:rPr>
        <w:t>адрес</w:t>
      </w:r>
      <w:r w:rsidRPr="00A359F4">
        <w:rPr>
          <w:sz w:val="28"/>
          <w:szCs w:val="28"/>
          <w:u w:val="single"/>
        </w:rPr>
        <w:t xml:space="preserve">: </w:t>
      </w:r>
      <w:hyperlink r:id="rId6" w:history="1">
        <w:proofErr w:type="spellStart"/>
        <w:r w:rsidRPr="0007786F">
          <w:rPr>
            <w:rStyle w:val="a4"/>
            <w:rFonts w:eastAsia="Calibri"/>
            <w:sz w:val="28"/>
            <w:szCs w:val="28"/>
          </w:rPr>
          <w:t>khaustova96@yandex.ru</w:t>
        </w:r>
        <w:proofErr w:type="spellEnd"/>
      </w:hyperlink>
    </w:p>
    <w:p w:rsidR="002D23B7" w:rsidRP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4"/>
          <w:szCs w:val="28"/>
          <w:u w:val="single"/>
        </w:rPr>
      </w:pPr>
    </w:p>
    <w:p w:rsidR="002D23B7" w:rsidRPr="001B178D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B178D">
        <w:rPr>
          <w:b/>
          <w:sz w:val="28"/>
          <w:szCs w:val="28"/>
          <w:u w:val="single"/>
        </w:rPr>
        <w:t xml:space="preserve">не позднее </w:t>
      </w:r>
      <w:r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>.11</w:t>
      </w:r>
      <w:r>
        <w:rPr>
          <w:b/>
          <w:sz w:val="28"/>
          <w:szCs w:val="28"/>
          <w:u w:val="single"/>
        </w:rPr>
        <w:t>.2021</w:t>
      </w:r>
      <w:r>
        <w:rPr>
          <w:b/>
          <w:sz w:val="28"/>
          <w:szCs w:val="28"/>
          <w:u w:val="single"/>
        </w:rPr>
        <w:t xml:space="preserve"> года</w:t>
      </w:r>
      <w:r w:rsidRPr="001B178D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D23B7" w:rsidRP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4"/>
          <w:szCs w:val="28"/>
        </w:rPr>
      </w:pP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2D23B7" w:rsidRPr="002D23B7" w:rsidRDefault="002D23B7" w:rsidP="002D23B7">
      <w:pPr>
        <w:jc w:val="center"/>
        <w:rPr>
          <w:b/>
          <w:sz w:val="12"/>
          <w:szCs w:val="16"/>
        </w:rPr>
      </w:pPr>
      <w:r w:rsidRPr="00E736B2">
        <w:rPr>
          <w:sz w:val="16"/>
          <w:szCs w:val="16"/>
        </w:rPr>
        <w:t xml:space="preserve"> 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2D23B7" w:rsidRP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2"/>
          <w:szCs w:val="28"/>
          <w:u w:val="single"/>
        </w:rPr>
      </w:pP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Название организации (для юридических лиц)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Номер контактного телефона (укажите по желанию)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Адрес электронной почты  (укажите по желанию)</w:t>
      </w:r>
    </w:p>
    <w:p w:rsidR="002D23B7" w:rsidRPr="00E736B2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Pr="00E736B2" w:rsidRDefault="002D23B7" w:rsidP="002D23B7">
      <w:pPr>
        <w:ind w:firstLine="709"/>
        <w:jc w:val="center"/>
        <w:rPr>
          <w:b/>
          <w:sz w:val="16"/>
          <w:szCs w:val="16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 xml:space="preserve">Основные группы участников отношений, субъектов предпринимательской и инвестиционной деятельности, интересы которых затронуты </w:t>
      </w:r>
      <w:r>
        <w:rPr>
          <w:i/>
          <w:sz w:val="28"/>
          <w:szCs w:val="28"/>
        </w:rPr>
        <w:t>муниципальны</w:t>
      </w:r>
      <w:r w:rsidRPr="00BF0413">
        <w:rPr>
          <w:i/>
          <w:sz w:val="28"/>
          <w:szCs w:val="28"/>
        </w:rPr>
        <w:t>м правовым регулированием: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Фактические положительные и отрицательные последствия регулирования: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Предложения участника обсуждения об изменении регулирования: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sectPr w:rsidR="002D23B7" w:rsidRPr="00BF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7"/>
    <w:rsid w:val="002D23B7"/>
    <w:rsid w:val="00D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3B7"/>
    <w:rPr>
      <w:b/>
      <w:bCs/>
    </w:rPr>
  </w:style>
  <w:style w:type="character" w:styleId="a4">
    <w:name w:val="Hyperlink"/>
    <w:basedOn w:val="a0"/>
    <w:uiPriority w:val="99"/>
    <w:unhideWhenUsed/>
    <w:rsid w:val="002D2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3B7"/>
    <w:rPr>
      <w:b/>
      <w:bCs/>
    </w:rPr>
  </w:style>
  <w:style w:type="character" w:styleId="a4">
    <w:name w:val="Hyperlink"/>
    <w:basedOn w:val="a0"/>
    <w:uiPriority w:val="99"/>
    <w:unhideWhenUsed/>
    <w:rsid w:val="002D2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ustova9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2021-10-28T23:47:00Z</dcterms:created>
  <dcterms:modified xsi:type="dcterms:W3CDTF">2021-10-28T23:57:00Z</dcterms:modified>
</cp:coreProperties>
</file>